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第一条 工厂是保证获证产品符合产品认证实施规则的第一责任者。</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第二条 工厂应按照产品认证实施规则和工厂质量保证能力要求生产与经认证机构确认合格的样品一致的认证产品。</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第三条 </w:t>
      </w:r>
      <w:bookmarkStart w:id="0" w:name="OLE_LINK1"/>
      <w:r w:rsidRPr="00E878C4">
        <w:rPr>
          <w:rFonts w:ascii="宋体" w:eastAsia="宋体" w:hAnsi="宋体" w:cs="宋体" w:hint="eastAsia"/>
          <w:b/>
          <w:sz w:val="28"/>
          <w:szCs w:val="28"/>
        </w:rPr>
        <w:t>工厂</w:t>
      </w:r>
      <w:bookmarkEnd w:id="0"/>
      <w:r w:rsidRPr="00E878C4">
        <w:rPr>
          <w:rFonts w:ascii="宋体" w:eastAsia="宋体" w:hAnsi="宋体" w:cs="宋体" w:hint="eastAsia"/>
          <w:b/>
          <w:sz w:val="28"/>
          <w:szCs w:val="28"/>
        </w:rPr>
        <w:t>应及时了解认证机构在网上公开文件中的信息及要求。</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第四条 工厂应建立并保持至少包括以下文件化的程序或规定，内容应与工厂质量管理和产品质量控制相适应：</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（一） 认证标志的保管使用控制程序；</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（二） 产品变更控制程序；</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（三）文件和资料控制程序；</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（四）质量记录控制程序；</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（五）供应商选择评定和日常管理程序；</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（六）关键元器件和材料的检验或验证程序；</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（七）关键元器件和材料的定期确认检验程序；</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（八）生产设备维护保养制度；</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（九）例行检验和确认检验程序；</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（十）不合格品控制程序；</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（十一）内部质量审核程序；</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（十二）与质量活动有关的各类人员的职责和相互关系；</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此外，还应有必要的工艺作业指导书、检验标准、仪器设备操作规程、管理制度等。</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第五条 工厂应保存至少包括以下的质量记录，以证实工厂确实进行了全部的生产检查和生产试验，质量记录应真实、有效：</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lastRenderedPageBreak/>
        <w:t>（一）对供应商进行选择、评定和日常管理的记录；</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（二）关键元器件和材料的进货检验/验证记录及供货商提供的合格证明；</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（三）产品例行检验和确认检验记录；</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（四）检验和试验设备定期进行校准或检定的记录；</w:t>
      </w:r>
      <w:bookmarkStart w:id="1" w:name="_GoBack"/>
      <w:bookmarkEnd w:id="1"/>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（五）例行检验和确认检验设备运行检查的记录；</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（六）不合格品的处置记录；</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（七）内部审核的记录；</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（八）顾客投诉及采取纠正措施的记录；</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（九）零部件定期确认检验记录；</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（十）标志使用执行情况记录；</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（十一）运行检验的不合格纠正记录；</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记录的保存期限应不小于两次检查之间的时间间隔，即至少24个月，以确保本次检查完之后产生的所有记录，在下次检查时都能查到。</w:t>
      </w:r>
    </w:p>
    <w:p w:rsidR="00E878C4" w:rsidRPr="00E878C4" w:rsidRDefault="00E878C4" w:rsidP="00E878C4">
      <w:pPr>
        <w:pStyle w:val="a4"/>
        <w:topLinePunct/>
        <w:autoSpaceDE/>
        <w:autoSpaceDN/>
        <w:spacing w:before="0" w:line="360" w:lineRule="auto"/>
        <w:ind w:left="0"/>
        <w:jc w:val="both"/>
        <w:rPr>
          <w:rFonts w:ascii="宋体" w:eastAsia="宋体" w:hAnsi="宋体" w:cs="宋体" w:hint="eastAsia"/>
          <w:b/>
          <w:sz w:val="28"/>
          <w:szCs w:val="28"/>
        </w:rPr>
      </w:pPr>
      <w:r w:rsidRPr="00E878C4">
        <w:rPr>
          <w:rFonts w:ascii="宋体" w:eastAsia="宋体" w:hAnsi="宋体" w:cs="宋体" w:hint="eastAsia"/>
          <w:b/>
          <w:sz w:val="28"/>
          <w:szCs w:val="28"/>
        </w:rPr>
        <w:t>第六条 工厂应配合完成认证机构</w:t>
      </w:r>
      <w:proofErr w:type="gramStart"/>
      <w:r w:rsidRPr="00E878C4">
        <w:rPr>
          <w:rFonts w:ascii="宋体" w:eastAsia="宋体" w:hAnsi="宋体" w:cs="宋体" w:hint="eastAsia"/>
          <w:b/>
          <w:sz w:val="28"/>
          <w:szCs w:val="28"/>
        </w:rPr>
        <w:t>作出</w:t>
      </w:r>
      <w:proofErr w:type="gramEnd"/>
      <w:r w:rsidRPr="00E878C4">
        <w:rPr>
          <w:rFonts w:ascii="宋体" w:eastAsia="宋体" w:hAnsi="宋体" w:cs="宋体" w:hint="eastAsia"/>
          <w:b/>
          <w:sz w:val="28"/>
          <w:szCs w:val="28"/>
        </w:rPr>
        <w:t>的工厂检查活动安排。对于初始工厂检查，工厂应该按与认证机构约定的计划时间进行工厂检查；对于监督检查，工厂应在规定的期限内接受认证机构的监督检查，同时，认证机构可以按国际惯例在事先不通知的情况下进行工厂监督检查（如飞行检查，特别监督检查），工厂应给予配合。否则，认证机构有权暂停认证证书。</w:t>
      </w:r>
    </w:p>
    <w:p w:rsidR="00E878C4" w:rsidRPr="00E878C4" w:rsidRDefault="00E878C4" w:rsidP="00E878C4">
      <w:pPr>
        <w:pStyle w:val="a4"/>
        <w:topLinePunct/>
        <w:autoSpaceDE/>
        <w:autoSpaceDN/>
        <w:spacing w:before="0" w:line="360" w:lineRule="auto"/>
        <w:ind w:left="0"/>
        <w:jc w:val="both"/>
        <w:rPr>
          <w:rFonts w:ascii="宋体" w:eastAsia="宋体" w:hAnsi="宋体" w:cs="宋体" w:hint="eastAsia"/>
          <w:b/>
          <w:sz w:val="28"/>
          <w:szCs w:val="28"/>
        </w:rPr>
      </w:pPr>
      <w:r w:rsidRPr="00E878C4">
        <w:rPr>
          <w:rFonts w:ascii="宋体" w:eastAsia="宋体" w:hAnsi="宋体" w:cs="宋体" w:hint="eastAsia"/>
          <w:b/>
          <w:sz w:val="28"/>
          <w:szCs w:val="28"/>
        </w:rPr>
        <w:t>第七条 工厂应允许检查员进入产品认证所涉及的所有区域进行抽样或检查，调阅有关记录和访问相关人员（如有特别需保密的区域，应</w:t>
      </w:r>
      <w:r w:rsidRPr="00E878C4">
        <w:rPr>
          <w:rFonts w:ascii="宋体" w:eastAsia="宋体" w:hAnsi="宋体" w:cs="宋体" w:hint="eastAsia"/>
          <w:b/>
          <w:sz w:val="28"/>
          <w:szCs w:val="28"/>
        </w:rPr>
        <w:lastRenderedPageBreak/>
        <w:t>向认证机构申报）。</w:t>
      </w:r>
    </w:p>
    <w:p w:rsidR="00E878C4" w:rsidRPr="00E878C4" w:rsidRDefault="00E878C4" w:rsidP="00E878C4">
      <w:pPr>
        <w:pStyle w:val="a4"/>
        <w:topLinePunct/>
        <w:autoSpaceDE/>
        <w:autoSpaceDN/>
        <w:spacing w:before="0" w:line="360" w:lineRule="auto"/>
        <w:ind w:left="0"/>
        <w:jc w:val="both"/>
        <w:rPr>
          <w:rFonts w:ascii="宋体" w:eastAsia="宋体" w:hAnsi="宋体" w:cs="宋体" w:hint="eastAsia"/>
          <w:b/>
          <w:sz w:val="28"/>
          <w:szCs w:val="28"/>
        </w:rPr>
      </w:pPr>
      <w:r w:rsidRPr="00E878C4">
        <w:rPr>
          <w:rFonts w:ascii="宋体" w:eastAsia="宋体" w:hAnsi="宋体" w:cs="宋体" w:hint="eastAsia"/>
          <w:b/>
          <w:sz w:val="28"/>
          <w:szCs w:val="28"/>
        </w:rPr>
        <w:t>第八条 工厂应该配合检查组根据产品特点和工厂的具体条件要求的项目进行现场指定试验，现场指定试验是在检查组目击情况下，由工厂安排相关人员进行。</w:t>
      </w:r>
    </w:p>
    <w:p w:rsidR="00E878C4" w:rsidRPr="00E878C4" w:rsidRDefault="00E878C4" w:rsidP="00E878C4">
      <w:pPr>
        <w:pStyle w:val="a4"/>
        <w:topLinePunct/>
        <w:autoSpaceDE/>
        <w:autoSpaceDN/>
        <w:spacing w:before="0" w:line="360" w:lineRule="auto"/>
        <w:ind w:left="0"/>
        <w:jc w:val="both"/>
        <w:rPr>
          <w:rFonts w:ascii="宋体" w:eastAsia="宋体" w:hAnsi="宋体" w:cs="宋体" w:hint="eastAsia"/>
          <w:b/>
          <w:sz w:val="28"/>
          <w:szCs w:val="28"/>
        </w:rPr>
      </w:pPr>
      <w:r w:rsidRPr="00E878C4">
        <w:rPr>
          <w:rFonts w:ascii="宋体" w:eastAsia="宋体" w:hAnsi="宋体" w:cs="宋体" w:hint="eastAsia"/>
          <w:b/>
          <w:sz w:val="28"/>
          <w:szCs w:val="28"/>
        </w:rPr>
        <w:t>第九条 工厂应该配合检查组进行产品的一致性检查，检查过程中若涉及到对整机的拆解工厂应安排人员执行。</w:t>
      </w:r>
    </w:p>
    <w:p w:rsidR="00E878C4" w:rsidRPr="00E878C4" w:rsidRDefault="00E878C4" w:rsidP="00E878C4">
      <w:pPr>
        <w:pStyle w:val="a4"/>
        <w:topLinePunct/>
        <w:autoSpaceDE/>
        <w:autoSpaceDN/>
        <w:spacing w:before="0" w:line="360" w:lineRule="auto"/>
        <w:ind w:left="0"/>
        <w:jc w:val="both"/>
        <w:rPr>
          <w:rFonts w:ascii="宋体" w:eastAsia="宋体" w:hAnsi="宋体" w:cs="宋体" w:hint="eastAsia"/>
          <w:b/>
          <w:sz w:val="28"/>
          <w:szCs w:val="28"/>
        </w:rPr>
      </w:pPr>
      <w:r w:rsidRPr="00E878C4">
        <w:rPr>
          <w:rFonts w:ascii="宋体" w:eastAsia="宋体" w:hAnsi="宋体" w:cs="宋体" w:hint="eastAsia"/>
          <w:b/>
          <w:sz w:val="28"/>
          <w:szCs w:val="28"/>
        </w:rPr>
        <w:t>第十条 在工厂检查时，若获证产品发生变更或有不一致情况时，工厂应主动向检查组说明。</w:t>
      </w:r>
    </w:p>
    <w:p w:rsidR="00E878C4" w:rsidRPr="00E878C4" w:rsidRDefault="00E878C4" w:rsidP="00E878C4">
      <w:pPr>
        <w:pStyle w:val="a4"/>
        <w:topLinePunct/>
        <w:autoSpaceDE/>
        <w:autoSpaceDN/>
        <w:spacing w:before="0" w:line="360" w:lineRule="auto"/>
        <w:ind w:left="0"/>
        <w:jc w:val="both"/>
        <w:rPr>
          <w:rFonts w:ascii="宋体" w:eastAsia="宋体" w:hAnsi="宋体" w:cs="宋体" w:hint="eastAsia"/>
          <w:b/>
          <w:sz w:val="28"/>
          <w:szCs w:val="28"/>
        </w:rPr>
      </w:pPr>
      <w:r w:rsidRPr="00E878C4">
        <w:rPr>
          <w:rFonts w:ascii="宋体" w:eastAsia="宋体" w:hAnsi="宋体" w:cs="宋体" w:hint="eastAsia"/>
          <w:b/>
          <w:sz w:val="28"/>
          <w:szCs w:val="28"/>
        </w:rPr>
        <w:t>第十一条 当产品需要抽样时，工厂应该配合检查组在现场进行封样，并按规定的时间将样品送到指定的检测机构。</w:t>
      </w:r>
    </w:p>
    <w:p w:rsidR="00E878C4" w:rsidRPr="00E878C4" w:rsidRDefault="00E878C4" w:rsidP="00E878C4">
      <w:pPr>
        <w:pStyle w:val="a4"/>
        <w:topLinePunct/>
        <w:autoSpaceDE/>
        <w:autoSpaceDN/>
        <w:spacing w:before="0" w:line="360" w:lineRule="auto"/>
        <w:ind w:left="0"/>
        <w:jc w:val="both"/>
        <w:rPr>
          <w:rFonts w:ascii="宋体" w:eastAsia="宋体" w:hAnsi="宋体" w:cs="宋体" w:hint="eastAsia"/>
          <w:b/>
          <w:sz w:val="28"/>
          <w:szCs w:val="28"/>
        </w:rPr>
      </w:pPr>
      <w:r w:rsidRPr="00E878C4">
        <w:rPr>
          <w:rFonts w:ascii="宋体" w:eastAsia="宋体" w:hAnsi="宋体" w:cs="宋体" w:hint="eastAsia"/>
          <w:b/>
          <w:sz w:val="28"/>
          <w:szCs w:val="28"/>
        </w:rPr>
        <w:t>第十二条 工厂应为检查员提供必要的工作方便。</w:t>
      </w:r>
    </w:p>
    <w:p w:rsidR="00E878C4" w:rsidRPr="00E878C4" w:rsidRDefault="00E878C4" w:rsidP="00E878C4">
      <w:pPr>
        <w:pStyle w:val="a4"/>
        <w:topLinePunct/>
        <w:autoSpaceDE/>
        <w:autoSpaceDN/>
        <w:spacing w:before="0" w:line="360" w:lineRule="auto"/>
        <w:ind w:left="0"/>
        <w:jc w:val="both"/>
        <w:rPr>
          <w:rFonts w:ascii="宋体" w:eastAsia="宋体" w:hAnsi="宋体" w:cs="宋体" w:hint="eastAsia"/>
          <w:b/>
          <w:sz w:val="28"/>
          <w:szCs w:val="28"/>
        </w:rPr>
      </w:pPr>
      <w:r w:rsidRPr="00E878C4">
        <w:rPr>
          <w:rFonts w:ascii="宋体" w:eastAsia="宋体" w:hAnsi="宋体" w:cs="宋体" w:hint="eastAsia"/>
          <w:b/>
          <w:sz w:val="28"/>
          <w:szCs w:val="28"/>
        </w:rPr>
        <w:t>第十三条 工厂应与持证人沟通及时交付监督检查费（包括监督审查</w:t>
      </w:r>
      <w:proofErr w:type="gramStart"/>
      <w:r w:rsidRPr="00E878C4">
        <w:rPr>
          <w:rFonts w:ascii="宋体" w:eastAsia="宋体" w:hAnsi="宋体" w:cs="宋体" w:hint="eastAsia"/>
          <w:b/>
          <w:sz w:val="28"/>
          <w:szCs w:val="28"/>
        </w:rPr>
        <w:t>人日费</w:t>
      </w:r>
      <w:proofErr w:type="gramEnd"/>
      <w:r w:rsidRPr="00E878C4">
        <w:rPr>
          <w:rFonts w:ascii="宋体" w:eastAsia="宋体" w:hAnsi="宋体" w:cs="宋体" w:hint="eastAsia"/>
          <w:b/>
          <w:sz w:val="28"/>
          <w:szCs w:val="28"/>
        </w:rPr>
        <w:t>和路途人日费）、年金和产品监督抽样检测费（如有）。</w:t>
      </w:r>
    </w:p>
    <w:p w:rsidR="00E878C4" w:rsidRPr="00E878C4" w:rsidRDefault="00E878C4" w:rsidP="00E878C4">
      <w:pPr>
        <w:pStyle w:val="a4"/>
        <w:topLinePunct/>
        <w:autoSpaceDE/>
        <w:autoSpaceDN/>
        <w:spacing w:before="0" w:line="360" w:lineRule="auto"/>
        <w:ind w:left="0"/>
        <w:jc w:val="both"/>
        <w:rPr>
          <w:rFonts w:ascii="宋体" w:eastAsia="宋体" w:hAnsi="宋体" w:cs="宋体" w:hint="eastAsia"/>
          <w:b/>
          <w:sz w:val="28"/>
          <w:szCs w:val="28"/>
        </w:rPr>
      </w:pPr>
      <w:r w:rsidRPr="00E878C4">
        <w:rPr>
          <w:rFonts w:ascii="宋体" w:eastAsia="宋体" w:hAnsi="宋体" w:cs="宋体" w:hint="eastAsia"/>
          <w:b/>
          <w:sz w:val="28"/>
          <w:szCs w:val="28"/>
        </w:rPr>
        <w:t>第十四条 工厂不得放行如下产品：</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w:t>
      </w:r>
      <w:proofErr w:type="gramStart"/>
      <w:r w:rsidRPr="00E878C4">
        <w:rPr>
          <w:rFonts w:ascii="宋体" w:eastAsia="宋体" w:hAnsi="宋体" w:cs="宋体" w:hint="eastAsia"/>
          <w:b/>
          <w:sz w:val="28"/>
          <w:szCs w:val="28"/>
        </w:rPr>
        <w:t>一</w:t>
      </w:r>
      <w:proofErr w:type="gramEnd"/>
      <w:r w:rsidRPr="00E878C4">
        <w:rPr>
          <w:rFonts w:ascii="宋体" w:eastAsia="宋体" w:hAnsi="宋体" w:cs="宋体" w:hint="eastAsia"/>
          <w:b/>
          <w:sz w:val="28"/>
          <w:szCs w:val="28"/>
        </w:rPr>
        <w:t>)    不合格品；</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(二)    获证后发生变更，但未经认证机构确认的产品；</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(三)    超过认证有效期的产品；</w:t>
      </w:r>
    </w:p>
    <w:p w:rsidR="00E878C4" w:rsidRPr="00E878C4" w:rsidRDefault="00E878C4" w:rsidP="00E878C4">
      <w:pPr>
        <w:pStyle w:val="a4"/>
        <w:topLinePunct/>
        <w:autoSpaceDE/>
        <w:autoSpaceDN/>
        <w:spacing w:before="0" w:line="360" w:lineRule="auto"/>
        <w:ind w:left="0"/>
        <w:jc w:val="both"/>
        <w:rPr>
          <w:rFonts w:ascii="宋体" w:eastAsia="宋体" w:hAnsi="宋体" w:cs="宋体"/>
          <w:b/>
          <w:sz w:val="28"/>
          <w:szCs w:val="28"/>
        </w:rPr>
      </w:pPr>
      <w:r w:rsidRPr="00E878C4">
        <w:rPr>
          <w:rFonts w:ascii="宋体" w:eastAsia="宋体" w:hAnsi="宋体" w:cs="宋体" w:hint="eastAsia"/>
          <w:b/>
          <w:sz w:val="28"/>
          <w:szCs w:val="28"/>
        </w:rPr>
        <w:t>(四)    已暂停、注销、撤销的证书所列的产品；</w:t>
      </w:r>
    </w:p>
    <w:p w:rsidR="00E878C4" w:rsidRPr="00E878C4" w:rsidRDefault="00E878C4" w:rsidP="00E878C4">
      <w:pPr>
        <w:pStyle w:val="a4"/>
        <w:topLinePunct/>
        <w:autoSpaceDE/>
        <w:autoSpaceDN/>
        <w:spacing w:before="0" w:line="360" w:lineRule="auto"/>
        <w:ind w:left="0"/>
        <w:jc w:val="both"/>
        <w:rPr>
          <w:rFonts w:ascii="宋体" w:eastAsia="宋体" w:hAnsi="宋体" w:cs="宋体" w:hint="eastAsia"/>
          <w:b/>
          <w:sz w:val="28"/>
          <w:szCs w:val="28"/>
        </w:rPr>
      </w:pPr>
      <w:r w:rsidRPr="00E878C4">
        <w:rPr>
          <w:rFonts w:ascii="宋体" w:eastAsia="宋体" w:hAnsi="宋体" w:cs="宋体" w:hint="eastAsia"/>
          <w:b/>
          <w:sz w:val="28"/>
          <w:szCs w:val="28"/>
        </w:rPr>
        <w:t>(五)        工厂检查结论判为现场验证或不通过时，检查员在现场要求工厂封存的认证产品。</w:t>
      </w:r>
    </w:p>
    <w:p w:rsidR="00E878C4" w:rsidRPr="00E878C4" w:rsidRDefault="00E878C4" w:rsidP="00E878C4">
      <w:pPr>
        <w:pStyle w:val="a4"/>
        <w:topLinePunct/>
        <w:autoSpaceDE/>
        <w:autoSpaceDN/>
        <w:spacing w:before="0" w:line="360" w:lineRule="auto"/>
        <w:ind w:left="0"/>
        <w:jc w:val="both"/>
        <w:rPr>
          <w:rFonts w:ascii="宋体" w:eastAsia="宋体" w:hAnsi="宋体" w:cs="宋体" w:hint="eastAsia"/>
          <w:b/>
          <w:sz w:val="28"/>
          <w:szCs w:val="28"/>
        </w:rPr>
      </w:pPr>
      <w:r w:rsidRPr="00E878C4">
        <w:rPr>
          <w:rFonts w:ascii="宋体" w:eastAsia="宋体" w:hAnsi="宋体" w:cs="宋体" w:hint="eastAsia"/>
          <w:b/>
          <w:sz w:val="28"/>
          <w:szCs w:val="28"/>
        </w:rPr>
        <w:t>第十五条 工厂应及时将联系方式的变更通报认证机构。</w:t>
      </w:r>
    </w:p>
    <w:p w:rsidR="00677E9D" w:rsidRPr="00E878C4" w:rsidRDefault="00677E9D" w:rsidP="00E878C4">
      <w:pPr>
        <w:pStyle w:val="a4"/>
        <w:topLinePunct/>
        <w:autoSpaceDE/>
        <w:autoSpaceDN/>
        <w:spacing w:before="0" w:line="360" w:lineRule="auto"/>
        <w:ind w:left="0"/>
        <w:jc w:val="both"/>
        <w:rPr>
          <w:rFonts w:ascii="宋体" w:eastAsia="宋体" w:hAnsi="宋体" w:cs="宋体"/>
          <w:b/>
          <w:sz w:val="28"/>
          <w:szCs w:val="28"/>
        </w:rPr>
      </w:pPr>
    </w:p>
    <w:sectPr w:rsidR="00677E9D" w:rsidRPr="00E878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宋体"/>
    <w:panose1 w:val="02010600030101010101"/>
    <w:charset w:val="86"/>
    <w:family w:val="auto"/>
    <w:pitch w:val="variable"/>
    <w:sig w:usb0="000002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C4"/>
    <w:rsid w:val="00677E9D"/>
    <w:rsid w:val="00E87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78C4"/>
    <w:pPr>
      <w:widowControl/>
      <w:spacing w:before="100" w:beforeAutospacing="1" w:after="100" w:afterAutospacing="1"/>
      <w:jc w:val="left"/>
    </w:pPr>
    <w:rPr>
      <w:rFonts w:ascii="宋体" w:eastAsia="宋体" w:hAnsi="宋体" w:cs="宋体"/>
      <w:kern w:val="0"/>
      <w:sz w:val="24"/>
      <w:szCs w:val="24"/>
    </w:rPr>
  </w:style>
  <w:style w:type="paragraph" w:styleId="a4">
    <w:name w:val="Body Text"/>
    <w:basedOn w:val="a"/>
    <w:link w:val="Char"/>
    <w:uiPriority w:val="1"/>
    <w:qFormat/>
    <w:rsid w:val="00E878C4"/>
    <w:pPr>
      <w:autoSpaceDE w:val="0"/>
      <w:autoSpaceDN w:val="0"/>
      <w:adjustRightInd w:val="0"/>
      <w:spacing w:before="89"/>
      <w:ind w:left="348"/>
      <w:jc w:val="left"/>
    </w:pPr>
    <w:rPr>
      <w:rFonts w:ascii="仿宋_GB2312" w:eastAsia="仿宋_GB2312" w:hAnsi="Times New Roman" w:cs="仿宋_GB2312"/>
      <w:kern w:val="0"/>
      <w:sz w:val="24"/>
      <w:szCs w:val="24"/>
    </w:rPr>
  </w:style>
  <w:style w:type="character" w:customStyle="1" w:styleId="Char">
    <w:name w:val="正文文本 Char"/>
    <w:basedOn w:val="a0"/>
    <w:link w:val="a4"/>
    <w:uiPriority w:val="1"/>
    <w:rsid w:val="00E878C4"/>
    <w:rPr>
      <w:rFonts w:ascii="仿宋_GB2312" w:eastAsia="仿宋_GB2312" w:hAnsi="Times New Roman" w:cs="仿宋_GB2312"/>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78C4"/>
    <w:pPr>
      <w:widowControl/>
      <w:spacing w:before="100" w:beforeAutospacing="1" w:after="100" w:afterAutospacing="1"/>
      <w:jc w:val="left"/>
    </w:pPr>
    <w:rPr>
      <w:rFonts w:ascii="宋体" w:eastAsia="宋体" w:hAnsi="宋体" w:cs="宋体"/>
      <w:kern w:val="0"/>
      <w:sz w:val="24"/>
      <w:szCs w:val="24"/>
    </w:rPr>
  </w:style>
  <w:style w:type="paragraph" w:styleId="a4">
    <w:name w:val="Body Text"/>
    <w:basedOn w:val="a"/>
    <w:link w:val="Char"/>
    <w:uiPriority w:val="1"/>
    <w:qFormat/>
    <w:rsid w:val="00E878C4"/>
    <w:pPr>
      <w:autoSpaceDE w:val="0"/>
      <w:autoSpaceDN w:val="0"/>
      <w:adjustRightInd w:val="0"/>
      <w:spacing w:before="89"/>
      <w:ind w:left="348"/>
      <w:jc w:val="left"/>
    </w:pPr>
    <w:rPr>
      <w:rFonts w:ascii="仿宋_GB2312" w:eastAsia="仿宋_GB2312" w:hAnsi="Times New Roman" w:cs="仿宋_GB2312"/>
      <w:kern w:val="0"/>
      <w:sz w:val="24"/>
      <w:szCs w:val="24"/>
    </w:rPr>
  </w:style>
  <w:style w:type="character" w:customStyle="1" w:styleId="Char">
    <w:name w:val="正文文本 Char"/>
    <w:basedOn w:val="a0"/>
    <w:link w:val="a4"/>
    <w:uiPriority w:val="1"/>
    <w:rsid w:val="00E878C4"/>
    <w:rPr>
      <w:rFonts w:ascii="仿宋_GB2312" w:eastAsia="仿宋_GB2312" w:hAnsi="Times New Roman" w:cs="仿宋_GB231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songss</dc:creator>
  <cp:lastModifiedBy>songss</cp:lastModifiedBy>
  <cp:revision>1</cp:revision>
  <dcterms:created xsi:type="dcterms:W3CDTF">2022-03-30T08:27:00Z</dcterms:created>
  <dcterms:modified xsi:type="dcterms:W3CDTF">2022-03-30T08:28:00Z</dcterms:modified>
</cp:coreProperties>
</file>