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2"/>
        <w:gridCol w:w="2431"/>
        <w:gridCol w:w="1596"/>
        <w:gridCol w:w="552"/>
        <w:gridCol w:w="822"/>
        <w:gridCol w:w="1315"/>
        <w:gridCol w:w="810"/>
      </w:tblGrid>
      <w:tr w:rsidR="005146BC" w:rsidRPr="009B17E5" w:rsidTr="005658C8">
        <w:trPr>
          <w:trHeight w:val="585"/>
        </w:trPr>
        <w:tc>
          <w:tcPr>
            <w:tcW w:w="260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73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4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4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5658C8">
        <w:trPr>
          <w:trHeight w:val="2265"/>
        </w:trPr>
        <w:tc>
          <w:tcPr>
            <w:tcW w:w="2608" w:type="dxa"/>
          </w:tcPr>
          <w:p w:rsidR="00041D3A" w:rsidRPr="00A0671F" w:rsidRDefault="00041D3A" w:rsidP="00C3669E">
            <w:pPr>
              <w:jc w:val="left"/>
              <w:rPr>
                <w:rFonts w:ascii="宋体"/>
                <w:szCs w:val="21"/>
              </w:rPr>
            </w:pPr>
            <w:r w:rsidRPr="00E731B5">
              <w:rPr>
                <w:rFonts w:ascii="宋体" w:cs="宋体" w:hint="eastAsia"/>
                <w:color w:val="000000"/>
                <w:kern w:val="0"/>
                <w:sz w:val="22"/>
              </w:rPr>
              <w:t>R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o</w:t>
            </w:r>
            <w:r w:rsidR="00005D98">
              <w:rPr>
                <w:rFonts w:ascii="宋体" w:cs="宋体" w:hint="eastAsia"/>
                <w:color w:val="000000"/>
                <w:kern w:val="0"/>
                <w:sz w:val="22"/>
              </w:rPr>
              <w:t>HS</w:t>
            </w:r>
            <w:r w:rsidRPr="00E731B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</w:tc>
        <w:tc>
          <w:tcPr>
            <w:tcW w:w="2573" w:type="dxa"/>
          </w:tcPr>
          <w:p w:rsidR="00041D3A" w:rsidRPr="00A0671F" w:rsidRDefault="00C91995" w:rsidP="00D12F76">
            <w:pPr>
              <w:jc w:val="left"/>
              <w:rPr>
                <w:rFonts w:ascii="宋体"/>
                <w:szCs w:val="21"/>
              </w:rPr>
            </w:pPr>
            <w:r w:rsidRPr="00C91995">
              <w:rPr>
                <w:rFonts w:hAnsi="Arial" w:hint="eastAsia"/>
                <w:sz w:val="18"/>
                <w:szCs w:val="18"/>
              </w:rPr>
              <w:t xml:space="preserve">GB/T 26125-2011(IDT IEC 62321:2008) </w:t>
            </w:r>
            <w:r w:rsidRPr="00C91995">
              <w:rPr>
                <w:rFonts w:hAnsi="Arial" w:hint="eastAsia"/>
                <w:sz w:val="18"/>
                <w:szCs w:val="18"/>
              </w:rPr>
              <w:t>欧盟</w:t>
            </w:r>
            <w:r w:rsidRPr="00C91995">
              <w:rPr>
                <w:rFonts w:hAnsi="Arial" w:hint="eastAsia"/>
                <w:sz w:val="18"/>
                <w:szCs w:val="18"/>
              </w:rPr>
              <w:t>2011/65/EU</w:t>
            </w:r>
            <w:r w:rsidRPr="00C91995">
              <w:rPr>
                <w:rFonts w:hAnsi="Arial" w:hint="eastAsia"/>
                <w:sz w:val="18"/>
                <w:szCs w:val="18"/>
              </w:rPr>
              <w:t>指令</w:t>
            </w:r>
          </w:p>
        </w:tc>
        <w:tc>
          <w:tcPr>
            <w:tcW w:w="1006" w:type="dxa"/>
          </w:tcPr>
          <w:p w:rsidR="00041D3A" w:rsidRPr="00CA2A27" w:rsidRDefault="00041D3A" w:rsidP="00D12F76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CA2A27">
              <w:rPr>
                <w:rFonts w:hAnsi="Arial"/>
                <w:sz w:val="18"/>
                <w:szCs w:val="18"/>
              </w:rPr>
              <w:t xml:space="preserve">CHCT-01-002-2016   </w:t>
            </w:r>
          </w:p>
          <w:p w:rsidR="00041D3A" w:rsidRPr="00CA2A27" w:rsidRDefault="00041D3A" w:rsidP="00D12F76">
            <w:pPr>
              <w:pStyle w:val="Default"/>
              <w:rPr>
                <w:rFonts w:ascii="Calibri" w:cs="Times New Roman"/>
                <w:color w:val="auto"/>
                <w:kern w:val="2"/>
                <w:sz w:val="18"/>
                <w:szCs w:val="18"/>
              </w:rPr>
            </w:pPr>
            <w:r w:rsidRPr="00CA2A27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《有毒有害物质限量认证实施规则》</w:t>
            </w:r>
          </w:p>
        </w:tc>
        <w:tc>
          <w:tcPr>
            <w:tcW w:w="568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47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435" w:type="dxa"/>
          </w:tcPr>
          <w:p w:rsidR="00041D3A" w:rsidRPr="00A0671F" w:rsidRDefault="00041D3A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861" w:type="dxa"/>
          </w:tcPr>
          <w:p w:rsidR="00041D3A" w:rsidRPr="00A0671F" w:rsidRDefault="00041D3A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"/>
        <w:gridCol w:w="1694"/>
        <w:gridCol w:w="1596"/>
        <w:gridCol w:w="650"/>
        <w:gridCol w:w="975"/>
        <w:gridCol w:w="2211"/>
        <w:gridCol w:w="1176"/>
      </w:tblGrid>
      <w:tr w:rsidR="006B39A9" w:rsidRPr="009B17E5" w:rsidTr="00A70FBD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730BF" w:rsidRPr="00A0671F" w:rsidTr="00A70FBD">
        <w:trPr>
          <w:trHeight w:val="1284"/>
        </w:trPr>
        <w:tc>
          <w:tcPr>
            <w:tcW w:w="1049" w:type="dxa"/>
          </w:tcPr>
          <w:p w:rsidR="00E731B5" w:rsidRPr="003972B6" w:rsidRDefault="0062451A" w:rsidP="004B4C47">
            <w:pPr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3972B6"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RoHS认证</w:t>
            </w:r>
          </w:p>
        </w:tc>
        <w:tc>
          <w:tcPr>
            <w:tcW w:w="1701" w:type="dxa"/>
          </w:tcPr>
          <w:p w:rsidR="000730BF" w:rsidRPr="003972B6" w:rsidRDefault="00C91995" w:rsidP="004B4C47">
            <w:pPr>
              <w:rPr>
                <w:rFonts w:ascii="宋体"/>
                <w:sz w:val="18"/>
                <w:szCs w:val="18"/>
              </w:rPr>
            </w:pPr>
            <w:r w:rsidRPr="00C91995">
              <w:rPr>
                <w:rFonts w:ascii="宋体" w:hint="eastAsia"/>
                <w:sz w:val="18"/>
                <w:szCs w:val="18"/>
              </w:rPr>
              <w:t>GB/T 26125-2011(IDT IEC 62321:2008) 欧盟2011/65/EU指令</w:t>
            </w:r>
          </w:p>
        </w:tc>
        <w:tc>
          <w:tcPr>
            <w:tcW w:w="1469" w:type="dxa"/>
          </w:tcPr>
          <w:p w:rsidR="0062451A" w:rsidRPr="00CA2A27" w:rsidRDefault="0062451A" w:rsidP="0062451A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CA2A27">
              <w:rPr>
                <w:rFonts w:hAnsi="Arial"/>
                <w:sz w:val="18"/>
                <w:szCs w:val="18"/>
              </w:rPr>
              <w:t xml:space="preserve">CHCT-01-002-2016   </w:t>
            </w:r>
          </w:p>
          <w:p w:rsidR="000730BF" w:rsidRPr="00A0671F" w:rsidRDefault="0062451A" w:rsidP="0062451A">
            <w:pPr>
              <w:rPr>
                <w:rFonts w:ascii="宋体"/>
                <w:sz w:val="24"/>
                <w:szCs w:val="24"/>
              </w:rPr>
            </w:pPr>
            <w:r w:rsidRPr="00CA2A27">
              <w:rPr>
                <w:rFonts w:hint="eastAsia"/>
                <w:sz w:val="18"/>
                <w:szCs w:val="18"/>
              </w:rPr>
              <w:t>《有毒有害物质限量认证实施规则》</w:t>
            </w:r>
          </w:p>
        </w:tc>
        <w:tc>
          <w:tcPr>
            <w:tcW w:w="657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0730BF" w:rsidRPr="00A0671F" w:rsidRDefault="000730BF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542154" w:rsidRPr="00E731B5" w:rsidRDefault="00542154" w:rsidP="00542154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542154" w:rsidRPr="00441A55" w:rsidRDefault="00542154" w:rsidP="00542154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542154" w:rsidRPr="00441A55" w:rsidRDefault="00542154" w:rsidP="00542154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542154" w:rsidRDefault="00542154" w:rsidP="00542154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542154" w:rsidP="00542154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 xml:space="preserve">电冰箱全性能认证    </w:t>
      </w:r>
      <w:r w:rsidRPr="00441A55">
        <w:rPr>
          <w:rFonts w:ascii="宋体" w:cs="宋体" w:hint="eastAsia"/>
          <w:sz w:val="22"/>
        </w:rPr>
        <w:t>□</w:t>
      </w:r>
      <w:r w:rsidRPr="003B3F18">
        <w:rPr>
          <w:rFonts w:ascii="宋体" w:cs="宋体" w:hint="eastAsia"/>
          <w:sz w:val="22"/>
        </w:rPr>
        <w:t>家用电冰箱智能指数认证</w:t>
      </w:r>
      <w:r>
        <w:rPr>
          <w:rFonts w:ascii="宋体" w:cs="宋体" w:hint="eastAsia"/>
          <w:sz w:val="22"/>
        </w:rPr>
        <w:t xml:space="preserve">  </w:t>
      </w:r>
      <w:r w:rsidRPr="00E731B5">
        <w:rPr>
          <w:rFonts w:ascii="宋体" w:cs="宋体" w:hint="eastAsia"/>
          <w:sz w:val="22"/>
        </w:rPr>
        <w:t>□</w:t>
      </w:r>
      <w:r w:rsidRPr="00956477">
        <w:rPr>
          <w:rFonts w:ascii="宋体" w:cs="宋体" w:hint="eastAsia"/>
          <w:sz w:val="22"/>
        </w:rPr>
        <w:t>储水式电热水器无电洗认证</w:t>
      </w:r>
    </w:p>
    <w:p w:rsidR="00E731B5" w:rsidRDefault="00FF21A6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highlight w:val="yellow"/>
        </w:rPr>
      </w:pPr>
      <w:r w:rsidRPr="00FF21A6">
        <w:rPr>
          <w:rFonts w:ascii="宋体" w:cs="宋体" w:hint="eastAsia"/>
          <w:color w:val="000000"/>
          <w:kern w:val="0"/>
          <w:sz w:val="22"/>
          <w:highlight w:val="yellow"/>
        </w:rPr>
        <w:t>证书有效期</w:t>
      </w: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（勾选）</w:t>
      </w:r>
    </w:p>
    <w:p w:rsidR="00FF21A6" w:rsidRPr="00FF21A6" w:rsidRDefault="00FF21A6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highlight w:val="yellow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1年 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3年 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抽样检查</w:t>
      </w:r>
    </w:p>
    <w:p w:rsidR="00FF21A6" w:rsidRDefault="00FF21A6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73" w:rsidRDefault="00474473" w:rsidP="009115D3">
      <w:r>
        <w:separator/>
      </w:r>
    </w:p>
  </w:endnote>
  <w:endnote w:type="continuationSeparator" w:id="1">
    <w:p w:rsidR="00474473" w:rsidRDefault="00474473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73" w:rsidRDefault="00474473" w:rsidP="009115D3">
      <w:r>
        <w:separator/>
      </w:r>
    </w:p>
  </w:footnote>
  <w:footnote w:type="continuationSeparator" w:id="1">
    <w:p w:rsidR="00474473" w:rsidRDefault="00474473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05D98"/>
    <w:rsid w:val="00041D3A"/>
    <w:rsid w:val="000730BF"/>
    <w:rsid w:val="0009644B"/>
    <w:rsid w:val="0009653C"/>
    <w:rsid w:val="000B1BF8"/>
    <w:rsid w:val="000B4C7C"/>
    <w:rsid w:val="000E761F"/>
    <w:rsid w:val="00101BCD"/>
    <w:rsid w:val="00136E83"/>
    <w:rsid w:val="001475D6"/>
    <w:rsid w:val="00160C5F"/>
    <w:rsid w:val="001A0A3C"/>
    <w:rsid w:val="001A5BAE"/>
    <w:rsid w:val="001D32F9"/>
    <w:rsid w:val="001E4661"/>
    <w:rsid w:val="001F331A"/>
    <w:rsid w:val="002049B6"/>
    <w:rsid w:val="00227567"/>
    <w:rsid w:val="002349F5"/>
    <w:rsid w:val="00234C53"/>
    <w:rsid w:val="002475E7"/>
    <w:rsid w:val="00266568"/>
    <w:rsid w:val="002A7D52"/>
    <w:rsid w:val="002E3527"/>
    <w:rsid w:val="002F7DEC"/>
    <w:rsid w:val="00311C0D"/>
    <w:rsid w:val="003536D2"/>
    <w:rsid w:val="0036202E"/>
    <w:rsid w:val="00384668"/>
    <w:rsid w:val="003972B6"/>
    <w:rsid w:val="003B1D73"/>
    <w:rsid w:val="003B5762"/>
    <w:rsid w:val="003E3219"/>
    <w:rsid w:val="003E6629"/>
    <w:rsid w:val="003F31CE"/>
    <w:rsid w:val="00400C11"/>
    <w:rsid w:val="00431EBB"/>
    <w:rsid w:val="00441A55"/>
    <w:rsid w:val="00456E61"/>
    <w:rsid w:val="00472A94"/>
    <w:rsid w:val="00474473"/>
    <w:rsid w:val="004B4C47"/>
    <w:rsid w:val="004C55B2"/>
    <w:rsid w:val="004D762F"/>
    <w:rsid w:val="004E2767"/>
    <w:rsid w:val="004F3C8D"/>
    <w:rsid w:val="005146BC"/>
    <w:rsid w:val="00542154"/>
    <w:rsid w:val="005658C8"/>
    <w:rsid w:val="00572D40"/>
    <w:rsid w:val="005838C3"/>
    <w:rsid w:val="005B1803"/>
    <w:rsid w:val="00605ECC"/>
    <w:rsid w:val="006136D6"/>
    <w:rsid w:val="00623709"/>
    <w:rsid w:val="0062451A"/>
    <w:rsid w:val="0064122D"/>
    <w:rsid w:val="006503D3"/>
    <w:rsid w:val="00656CAC"/>
    <w:rsid w:val="00676124"/>
    <w:rsid w:val="00680DE4"/>
    <w:rsid w:val="0069212D"/>
    <w:rsid w:val="006A1012"/>
    <w:rsid w:val="006B39A9"/>
    <w:rsid w:val="007069FD"/>
    <w:rsid w:val="00706FB2"/>
    <w:rsid w:val="0074019E"/>
    <w:rsid w:val="00741098"/>
    <w:rsid w:val="007538F8"/>
    <w:rsid w:val="007B1703"/>
    <w:rsid w:val="007D0433"/>
    <w:rsid w:val="007F02A3"/>
    <w:rsid w:val="007F26C0"/>
    <w:rsid w:val="00851B3F"/>
    <w:rsid w:val="00872E55"/>
    <w:rsid w:val="00883F4F"/>
    <w:rsid w:val="00897ECC"/>
    <w:rsid w:val="008A07CC"/>
    <w:rsid w:val="008A111A"/>
    <w:rsid w:val="008A35FB"/>
    <w:rsid w:val="008E755E"/>
    <w:rsid w:val="008F1E93"/>
    <w:rsid w:val="00906CFD"/>
    <w:rsid w:val="009115D3"/>
    <w:rsid w:val="009342D5"/>
    <w:rsid w:val="00946C1B"/>
    <w:rsid w:val="00956CEE"/>
    <w:rsid w:val="009B0588"/>
    <w:rsid w:val="009B118F"/>
    <w:rsid w:val="009B17E5"/>
    <w:rsid w:val="00A029F3"/>
    <w:rsid w:val="00A0671F"/>
    <w:rsid w:val="00A143A3"/>
    <w:rsid w:val="00A536E6"/>
    <w:rsid w:val="00A62A3E"/>
    <w:rsid w:val="00A70FBD"/>
    <w:rsid w:val="00A833FC"/>
    <w:rsid w:val="00A85716"/>
    <w:rsid w:val="00AB5BB6"/>
    <w:rsid w:val="00B411ED"/>
    <w:rsid w:val="00B4498A"/>
    <w:rsid w:val="00B641AC"/>
    <w:rsid w:val="00B97ECD"/>
    <w:rsid w:val="00BA753F"/>
    <w:rsid w:val="00BB47B4"/>
    <w:rsid w:val="00BC776A"/>
    <w:rsid w:val="00BD303E"/>
    <w:rsid w:val="00BF43C3"/>
    <w:rsid w:val="00C5058A"/>
    <w:rsid w:val="00C610F9"/>
    <w:rsid w:val="00C7758F"/>
    <w:rsid w:val="00C91995"/>
    <w:rsid w:val="00CA3A1A"/>
    <w:rsid w:val="00CA5687"/>
    <w:rsid w:val="00D507FD"/>
    <w:rsid w:val="00DE4CAD"/>
    <w:rsid w:val="00DE4CE5"/>
    <w:rsid w:val="00E0034E"/>
    <w:rsid w:val="00E11A76"/>
    <w:rsid w:val="00E13FCC"/>
    <w:rsid w:val="00E27BFF"/>
    <w:rsid w:val="00E30F7D"/>
    <w:rsid w:val="00E34EAF"/>
    <w:rsid w:val="00E35A65"/>
    <w:rsid w:val="00E35E7A"/>
    <w:rsid w:val="00E514DC"/>
    <w:rsid w:val="00E731B5"/>
    <w:rsid w:val="00E74E52"/>
    <w:rsid w:val="00E86BC5"/>
    <w:rsid w:val="00EB4CCB"/>
    <w:rsid w:val="00EC5B4B"/>
    <w:rsid w:val="00ED22F1"/>
    <w:rsid w:val="00EE708E"/>
    <w:rsid w:val="00F00AC7"/>
    <w:rsid w:val="00F20355"/>
    <w:rsid w:val="00F306BA"/>
    <w:rsid w:val="00F335FC"/>
    <w:rsid w:val="00F33A31"/>
    <w:rsid w:val="00F62B4C"/>
    <w:rsid w:val="00F83CFC"/>
    <w:rsid w:val="00F971C5"/>
    <w:rsid w:val="00FB6E55"/>
    <w:rsid w:val="00FE307F"/>
    <w:rsid w:val="00FE7C58"/>
    <w:rsid w:val="00FF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15</cp:revision>
  <dcterms:created xsi:type="dcterms:W3CDTF">2016-07-19T03:27:00Z</dcterms:created>
  <dcterms:modified xsi:type="dcterms:W3CDTF">2017-08-18T03:03:00Z</dcterms:modified>
</cp:coreProperties>
</file>