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8"/>
        <w:gridCol w:w="2286"/>
        <w:gridCol w:w="2056"/>
        <w:gridCol w:w="542"/>
        <w:gridCol w:w="806"/>
        <w:gridCol w:w="1241"/>
        <w:gridCol w:w="779"/>
      </w:tblGrid>
      <w:tr w:rsidR="005146BC" w:rsidRPr="009B17E5" w:rsidTr="00946E21">
        <w:trPr>
          <w:trHeight w:val="585"/>
        </w:trPr>
        <w:tc>
          <w:tcPr>
            <w:tcW w:w="2188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05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4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241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7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BB2FA3" w:rsidRPr="00A0671F" w:rsidTr="00946E21">
        <w:trPr>
          <w:trHeight w:val="2265"/>
        </w:trPr>
        <w:tc>
          <w:tcPr>
            <w:tcW w:w="2188" w:type="dxa"/>
          </w:tcPr>
          <w:p w:rsidR="00BB2FA3" w:rsidRPr="00E731B5" w:rsidRDefault="00BB2FA3" w:rsidP="00927238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智能认证</w:t>
            </w:r>
          </w:p>
        </w:tc>
        <w:tc>
          <w:tcPr>
            <w:tcW w:w="2286" w:type="dxa"/>
          </w:tcPr>
          <w:p w:rsidR="00BB2FA3" w:rsidRPr="003D1CED" w:rsidRDefault="00BB2FA3" w:rsidP="007374E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2FA3">
              <w:rPr>
                <w:rFonts w:hint="eastAsia"/>
                <w:szCs w:val="21"/>
              </w:rPr>
              <w:t>GB/T 28219-2011</w:t>
            </w:r>
            <w:r w:rsidRPr="00BB2FA3">
              <w:rPr>
                <w:rFonts w:hint="eastAsia"/>
                <w:szCs w:val="21"/>
              </w:rPr>
              <w:t>、</w:t>
            </w:r>
          </w:p>
          <w:p w:rsidR="00226047" w:rsidRPr="00226047" w:rsidRDefault="00226047" w:rsidP="00226047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18"/>
                <w:szCs w:val="18"/>
              </w:rPr>
            </w:pPr>
            <w:r w:rsidRPr="00226047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CHCT-JSGF-023-2016</w:t>
            </w:r>
            <w:r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226047">
              <w:rPr>
                <w:rFonts w:ascii="Calibri" w:hAnsi="Calibri" w:cs="Times New Roman" w:hint="eastAsia"/>
                <w:color w:val="auto"/>
                <w:kern w:val="2"/>
                <w:sz w:val="18"/>
                <w:szCs w:val="18"/>
              </w:rPr>
              <w:t>《电视机智能化水平测评规范》</w:t>
            </w:r>
            <w:r w:rsidRPr="00226047">
              <w:rPr>
                <w:rFonts w:ascii="Calibri" w:hAnsi="Calibri" w:cs="Times New Roman"/>
                <w:color w:val="auto"/>
                <w:kern w:val="2"/>
                <w:sz w:val="18"/>
                <w:szCs w:val="18"/>
              </w:rPr>
              <w:t xml:space="preserve"> </w:t>
            </w:r>
          </w:p>
          <w:p w:rsidR="00BB2FA3" w:rsidRPr="00226047" w:rsidRDefault="00BB2FA3" w:rsidP="007374E4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056" w:type="dxa"/>
          </w:tcPr>
          <w:p w:rsidR="00BB2FA3" w:rsidRPr="00CA2A27" w:rsidRDefault="00226047" w:rsidP="00226047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226047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="00BB2FA3"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="00BB2FA3"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BB2FA3" w:rsidRPr="00226047" w:rsidRDefault="00BB2FA3" w:rsidP="00226047">
            <w:pPr>
              <w:pStyle w:val="Default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="00226047" w:rsidRPr="0022604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家用和类似用途电器智能化水平认证实施规则</w:t>
            </w:r>
            <w:r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542" w:type="dxa"/>
          </w:tcPr>
          <w:p w:rsidR="00BB2FA3" w:rsidRPr="00A0671F" w:rsidRDefault="00BB2FA3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06" w:type="dxa"/>
          </w:tcPr>
          <w:p w:rsidR="00BB2FA3" w:rsidRPr="00A0671F" w:rsidRDefault="00BB2FA3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241" w:type="dxa"/>
          </w:tcPr>
          <w:p w:rsidR="00BB2FA3" w:rsidRPr="00A0671F" w:rsidRDefault="00BB2FA3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BB2FA3" w:rsidRPr="00A0671F" w:rsidRDefault="00BB2FA3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779" w:type="dxa"/>
          </w:tcPr>
          <w:p w:rsidR="00BB2FA3" w:rsidRPr="00A0671F" w:rsidRDefault="00BB2FA3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4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1"/>
        <w:gridCol w:w="2164"/>
        <w:gridCol w:w="2163"/>
        <w:gridCol w:w="432"/>
        <w:gridCol w:w="591"/>
        <w:gridCol w:w="1890"/>
        <w:gridCol w:w="1047"/>
      </w:tblGrid>
      <w:tr w:rsidR="0021674D" w:rsidRPr="009B17E5" w:rsidTr="0021674D">
        <w:trPr>
          <w:trHeight w:val="690"/>
        </w:trPr>
        <w:tc>
          <w:tcPr>
            <w:tcW w:w="1211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2163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43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59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890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226047" w:rsidRPr="00A0671F" w:rsidTr="0021674D">
        <w:trPr>
          <w:trHeight w:val="1660"/>
        </w:trPr>
        <w:tc>
          <w:tcPr>
            <w:tcW w:w="1211" w:type="dxa"/>
          </w:tcPr>
          <w:p w:rsidR="00226047" w:rsidRPr="00E731B5" w:rsidRDefault="00226047" w:rsidP="00751B89">
            <w:pPr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智能认证</w:t>
            </w:r>
          </w:p>
        </w:tc>
        <w:tc>
          <w:tcPr>
            <w:tcW w:w="2164" w:type="dxa"/>
          </w:tcPr>
          <w:p w:rsidR="00226047" w:rsidRPr="003D1CED" w:rsidRDefault="00226047" w:rsidP="00E325D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2FA3">
              <w:rPr>
                <w:rFonts w:hint="eastAsia"/>
                <w:szCs w:val="21"/>
              </w:rPr>
              <w:t>GB/T 28219-2011</w:t>
            </w:r>
            <w:r w:rsidRPr="00BB2FA3">
              <w:rPr>
                <w:rFonts w:hint="eastAsia"/>
                <w:szCs w:val="21"/>
              </w:rPr>
              <w:t>、</w:t>
            </w:r>
          </w:p>
          <w:p w:rsidR="00226047" w:rsidRPr="00226047" w:rsidRDefault="00226047" w:rsidP="00E325D7">
            <w:pPr>
              <w:pStyle w:val="Default"/>
              <w:jc w:val="both"/>
              <w:rPr>
                <w:rFonts w:ascii="Calibri" w:hAnsi="Calibri" w:cs="Times New Roman"/>
                <w:color w:val="auto"/>
                <w:kern w:val="2"/>
                <w:sz w:val="18"/>
                <w:szCs w:val="18"/>
              </w:rPr>
            </w:pPr>
            <w:r w:rsidRPr="00226047">
              <w:rPr>
                <w:rFonts w:ascii="Calibri" w:hAnsi="Calibri" w:cs="Times New Roman"/>
                <w:color w:val="auto"/>
                <w:kern w:val="2"/>
                <w:sz w:val="21"/>
                <w:szCs w:val="21"/>
              </w:rPr>
              <w:t>CHCT-JSGF-023-2016</w:t>
            </w:r>
            <w:r>
              <w:rPr>
                <w:rFonts w:ascii="Calibri" w:hAnsi="Calibri" w:cs="Times New Roman" w:hint="eastAsia"/>
                <w:color w:val="auto"/>
                <w:kern w:val="2"/>
                <w:sz w:val="21"/>
                <w:szCs w:val="21"/>
              </w:rPr>
              <w:t xml:space="preserve"> </w:t>
            </w:r>
            <w:r w:rsidRPr="00226047">
              <w:rPr>
                <w:rFonts w:ascii="Calibri" w:hAnsi="Calibri" w:cs="Times New Roman" w:hint="eastAsia"/>
                <w:color w:val="auto"/>
                <w:kern w:val="2"/>
                <w:sz w:val="18"/>
                <w:szCs w:val="18"/>
              </w:rPr>
              <w:t>《电视机智能化水平测评规范》</w:t>
            </w:r>
            <w:r w:rsidRPr="00226047">
              <w:rPr>
                <w:rFonts w:ascii="Calibri" w:hAnsi="Calibri" w:cs="Times New Roman"/>
                <w:color w:val="auto"/>
                <w:kern w:val="2"/>
                <w:sz w:val="18"/>
                <w:szCs w:val="18"/>
              </w:rPr>
              <w:t xml:space="preserve"> </w:t>
            </w:r>
          </w:p>
          <w:p w:rsidR="00226047" w:rsidRPr="00226047" w:rsidRDefault="00226047" w:rsidP="00E325D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163" w:type="dxa"/>
          </w:tcPr>
          <w:p w:rsidR="00226047" w:rsidRPr="00CA2A27" w:rsidRDefault="00226047" w:rsidP="00E325D7">
            <w:pPr>
              <w:widowControl/>
              <w:jc w:val="left"/>
              <w:rPr>
                <w:rFonts w:hAnsi="Arial"/>
                <w:sz w:val="18"/>
                <w:szCs w:val="18"/>
              </w:rPr>
            </w:pPr>
            <w:r w:rsidRPr="00226047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CHCT-02-001-2015 </w:t>
            </w:r>
            <w:r w:rsidRPr="00946E21">
              <w:rPr>
                <w:rFonts w:ascii="宋体" w:cs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CA2A27">
              <w:rPr>
                <w:rFonts w:hAnsi="Arial"/>
                <w:sz w:val="18"/>
                <w:szCs w:val="18"/>
              </w:rPr>
              <w:t xml:space="preserve">   </w:t>
            </w:r>
          </w:p>
          <w:p w:rsidR="00226047" w:rsidRPr="00226047" w:rsidRDefault="00226047" w:rsidP="00E325D7">
            <w:pPr>
              <w:pStyle w:val="Default"/>
              <w:rPr>
                <w:rFonts w:ascii="宋体" w:hAnsi="Calibri" w:cs="宋体"/>
              </w:rPr>
            </w:pPr>
            <w:r w:rsidRPr="00CA2A27">
              <w:rPr>
                <w:rFonts w:hint="eastAsia"/>
                <w:sz w:val="18"/>
                <w:szCs w:val="18"/>
              </w:rPr>
              <w:t>《</w:t>
            </w:r>
            <w:r w:rsidRPr="00226047">
              <w:rPr>
                <w:rFonts w:ascii="Calibri" w:cs="Times New Roman" w:hint="eastAsia"/>
                <w:color w:val="auto"/>
                <w:kern w:val="2"/>
                <w:sz w:val="18"/>
                <w:szCs w:val="18"/>
              </w:rPr>
              <w:t>家用和类似用途电器智能化水平认证实施规则</w:t>
            </w:r>
            <w:r w:rsidRPr="00CA2A27"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432" w:type="dxa"/>
          </w:tcPr>
          <w:p w:rsidR="00226047" w:rsidRPr="00A0671F" w:rsidRDefault="00226047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226047" w:rsidRPr="00A0671F" w:rsidRDefault="0022604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</w:tcPr>
          <w:p w:rsidR="00226047" w:rsidRPr="00A0671F" w:rsidRDefault="0022604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7" w:type="dxa"/>
          </w:tcPr>
          <w:p w:rsidR="00226047" w:rsidRPr="00A0671F" w:rsidRDefault="00226047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AC69F2" w:rsidRPr="00E731B5" w:rsidRDefault="00226047" w:rsidP="00AC69F2">
      <w:pPr>
        <w:rPr>
          <w:rFonts w:ascii="宋体" w:cs="宋体"/>
          <w:color w:val="000000"/>
          <w:kern w:val="0"/>
          <w:sz w:val="22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智能认证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□R</w:t>
      </w:r>
      <w:r w:rsidR="00AC69F2">
        <w:rPr>
          <w:rFonts w:ascii="宋体" w:cs="宋体" w:hint="eastAsia"/>
          <w:color w:val="000000"/>
          <w:kern w:val="0"/>
          <w:sz w:val="22"/>
        </w:rPr>
        <w:t>ohs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认证</w:t>
      </w:r>
      <w:r w:rsidR="00AC69F2">
        <w:rPr>
          <w:rFonts w:ascii="宋体" w:cs="宋体" w:hint="eastAsia"/>
          <w:color w:val="000000"/>
          <w:kern w:val="0"/>
          <w:sz w:val="22"/>
        </w:rPr>
        <w:t xml:space="preserve">   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□</w:t>
      </w:r>
      <w:r w:rsidR="00AC69F2">
        <w:rPr>
          <w:rFonts w:ascii="宋体" w:cs="宋体" w:hint="eastAsia"/>
          <w:color w:val="000000"/>
          <w:kern w:val="0"/>
          <w:sz w:val="22"/>
        </w:rPr>
        <w:t>冰箱</w:t>
      </w:r>
      <w:r w:rsidR="00AC69F2"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AC69F2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AC69F2" w:rsidRDefault="00AC69F2" w:rsidP="00AC69F2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AC69F2" w:rsidP="00AC69F2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电冰箱全性能认证</w:t>
      </w:r>
      <w:r w:rsidR="009A361D">
        <w:rPr>
          <w:rFonts w:ascii="宋体" w:cs="宋体" w:hint="eastAsia"/>
          <w:color w:val="000000"/>
          <w:kern w:val="0"/>
          <w:sz w:val="22"/>
        </w:rPr>
        <w:t xml:space="preserve">  </w:t>
      </w:r>
      <w:r w:rsidR="009A361D" w:rsidRPr="00441A55">
        <w:rPr>
          <w:rFonts w:ascii="宋体" w:cs="宋体" w:hint="eastAsia"/>
          <w:color w:val="000000"/>
          <w:kern w:val="0"/>
          <w:sz w:val="22"/>
        </w:rPr>
        <w:t>□</w:t>
      </w:r>
      <w:r w:rsidR="009A361D">
        <w:rPr>
          <w:rFonts w:ascii="宋体" w:cs="宋体" w:hint="eastAsia"/>
          <w:color w:val="000000"/>
          <w:kern w:val="0"/>
          <w:sz w:val="22"/>
        </w:rPr>
        <w:t>智能洗衣机认证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FD1" w:rsidRDefault="00992FD1" w:rsidP="009115D3">
      <w:r>
        <w:separator/>
      </w:r>
    </w:p>
  </w:endnote>
  <w:endnote w:type="continuationSeparator" w:id="1">
    <w:p w:rsidR="00992FD1" w:rsidRDefault="00992FD1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FD1" w:rsidRDefault="00992FD1" w:rsidP="009115D3">
      <w:r>
        <w:separator/>
      </w:r>
    </w:p>
  </w:footnote>
  <w:footnote w:type="continuationSeparator" w:id="1">
    <w:p w:rsidR="00992FD1" w:rsidRDefault="00992FD1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41D3A"/>
    <w:rsid w:val="000730BF"/>
    <w:rsid w:val="0009644B"/>
    <w:rsid w:val="0009653C"/>
    <w:rsid w:val="000B1BF8"/>
    <w:rsid w:val="000B4C7C"/>
    <w:rsid w:val="000C2CAE"/>
    <w:rsid w:val="000E761F"/>
    <w:rsid w:val="00101BCD"/>
    <w:rsid w:val="00136E83"/>
    <w:rsid w:val="001475D6"/>
    <w:rsid w:val="00160C5F"/>
    <w:rsid w:val="001A0A3C"/>
    <w:rsid w:val="001A49C5"/>
    <w:rsid w:val="001A5BAE"/>
    <w:rsid w:val="001E4661"/>
    <w:rsid w:val="002049B6"/>
    <w:rsid w:val="0021674D"/>
    <w:rsid w:val="00226047"/>
    <w:rsid w:val="00227567"/>
    <w:rsid w:val="002349F5"/>
    <w:rsid w:val="00234C53"/>
    <w:rsid w:val="002475E7"/>
    <w:rsid w:val="00261B1B"/>
    <w:rsid w:val="00266568"/>
    <w:rsid w:val="002A7D52"/>
    <w:rsid w:val="002B7A39"/>
    <w:rsid w:val="002E3527"/>
    <w:rsid w:val="002F7DEC"/>
    <w:rsid w:val="00311C0D"/>
    <w:rsid w:val="003536D2"/>
    <w:rsid w:val="0036202E"/>
    <w:rsid w:val="00381E31"/>
    <w:rsid w:val="00384668"/>
    <w:rsid w:val="003B1D73"/>
    <w:rsid w:val="003B5762"/>
    <w:rsid w:val="003C5CB4"/>
    <w:rsid w:val="003D1CED"/>
    <w:rsid w:val="003E3219"/>
    <w:rsid w:val="003F31CE"/>
    <w:rsid w:val="00400C11"/>
    <w:rsid w:val="00440C81"/>
    <w:rsid w:val="00441A55"/>
    <w:rsid w:val="00456E61"/>
    <w:rsid w:val="00462735"/>
    <w:rsid w:val="00487D9B"/>
    <w:rsid w:val="004B4C47"/>
    <w:rsid w:val="004C55B2"/>
    <w:rsid w:val="004D762F"/>
    <w:rsid w:val="004E2767"/>
    <w:rsid w:val="004F3C8D"/>
    <w:rsid w:val="005146BC"/>
    <w:rsid w:val="00543773"/>
    <w:rsid w:val="005658C8"/>
    <w:rsid w:val="00572D40"/>
    <w:rsid w:val="005838C3"/>
    <w:rsid w:val="005B1803"/>
    <w:rsid w:val="005C7E94"/>
    <w:rsid w:val="005D15BC"/>
    <w:rsid w:val="005D1F68"/>
    <w:rsid w:val="00605ECC"/>
    <w:rsid w:val="006136D6"/>
    <w:rsid w:val="00623709"/>
    <w:rsid w:val="0064122D"/>
    <w:rsid w:val="006503D3"/>
    <w:rsid w:val="00656CAC"/>
    <w:rsid w:val="00676124"/>
    <w:rsid w:val="00680DE4"/>
    <w:rsid w:val="0069212D"/>
    <w:rsid w:val="006B39A9"/>
    <w:rsid w:val="007069FD"/>
    <w:rsid w:val="0074019E"/>
    <w:rsid w:val="00741098"/>
    <w:rsid w:val="00751B89"/>
    <w:rsid w:val="0075360C"/>
    <w:rsid w:val="007538F8"/>
    <w:rsid w:val="007A0A1F"/>
    <w:rsid w:val="007B1703"/>
    <w:rsid w:val="007B4BF7"/>
    <w:rsid w:val="007D0433"/>
    <w:rsid w:val="007F02A3"/>
    <w:rsid w:val="007F26C0"/>
    <w:rsid w:val="00844EE0"/>
    <w:rsid w:val="00851B3F"/>
    <w:rsid w:val="00872E55"/>
    <w:rsid w:val="008A07CC"/>
    <w:rsid w:val="008A111A"/>
    <w:rsid w:val="008A5416"/>
    <w:rsid w:val="008E755E"/>
    <w:rsid w:val="008F1E93"/>
    <w:rsid w:val="00906CFD"/>
    <w:rsid w:val="009115D3"/>
    <w:rsid w:val="00926156"/>
    <w:rsid w:val="00927238"/>
    <w:rsid w:val="009342D5"/>
    <w:rsid w:val="00946C1B"/>
    <w:rsid w:val="00946E21"/>
    <w:rsid w:val="00992FD1"/>
    <w:rsid w:val="009A361D"/>
    <w:rsid w:val="009B0588"/>
    <w:rsid w:val="009B17E5"/>
    <w:rsid w:val="00A029F3"/>
    <w:rsid w:val="00A0671F"/>
    <w:rsid w:val="00A143A3"/>
    <w:rsid w:val="00A536E6"/>
    <w:rsid w:val="00A62A3E"/>
    <w:rsid w:val="00AB5BB6"/>
    <w:rsid w:val="00AC69F2"/>
    <w:rsid w:val="00B411ED"/>
    <w:rsid w:val="00B4498A"/>
    <w:rsid w:val="00B641AC"/>
    <w:rsid w:val="00B97ECD"/>
    <w:rsid w:val="00BA37E0"/>
    <w:rsid w:val="00BA753F"/>
    <w:rsid w:val="00BB2FA3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CA6D8B"/>
    <w:rsid w:val="00D30B49"/>
    <w:rsid w:val="00D507FD"/>
    <w:rsid w:val="00DE4CE5"/>
    <w:rsid w:val="00E0034E"/>
    <w:rsid w:val="00E11A76"/>
    <w:rsid w:val="00E13FCC"/>
    <w:rsid w:val="00E13FE0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62B4C"/>
    <w:rsid w:val="00F83CFC"/>
    <w:rsid w:val="00F971C5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4</cp:revision>
  <dcterms:created xsi:type="dcterms:W3CDTF">2017-11-16T05:49:00Z</dcterms:created>
  <dcterms:modified xsi:type="dcterms:W3CDTF">2017-11-16T05:49:00Z</dcterms:modified>
</cp:coreProperties>
</file>