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695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"/>
        <w:gridCol w:w="2409"/>
        <w:gridCol w:w="2694"/>
        <w:gridCol w:w="567"/>
        <w:gridCol w:w="850"/>
        <w:gridCol w:w="1274"/>
        <w:gridCol w:w="852"/>
      </w:tblGrid>
      <w:tr w:rsidR="005146BC" w:rsidRPr="009B17E5" w:rsidTr="00356A2F">
        <w:trPr>
          <w:trHeight w:val="585"/>
        </w:trPr>
        <w:tc>
          <w:tcPr>
            <w:tcW w:w="1049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694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5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7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56A2F" w:rsidRPr="00A0671F" w:rsidTr="00D10969">
        <w:trPr>
          <w:trHeight w:val="1415"/>
        </w:trPr>
        <w:tc>
          <w:tcPr>
            <w:tcW w:w="1049" w:type="dxa"/>
          </w:tcPr>
          <w:p w:rsidR="00356A2F" w:rsidRPr="00D10969" w:rsidRDefault="00356A2F" w:rsidP="00356A2F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10969">
              <w:rPr>
                <w:rFonts w:ascii="楷体_GB2312" w:eastAsia="楷体_GB2312" w:hAnsi="楷体_GB2312" w:cs="楷体_GB2312" w:hint="eastAsia"/>
                <w:bCs/>
                <w:szCs w:val="21"/>
              </w:rPr>
              <w:t>智能家居系统互连互通认证</w:t>
            </w:r>
          </w:p>
        </w:tc>
        <w:tc>
          <w:tcPr>
            <w:tcW w:w="2409" w:type="dxa"/>
          </w:tcPr>
          <w:p w:rsidR="00356A2F" w:rsidRPr="00D10969" w:rsidRDefault="00356A2F" w:rsidP="00356A2F">
            <w:pPr>
              <w:jc w:val="left"/>
              <w:rPr>
                <w:rFonts w:ascii="宋体"/>
                <w:szCs w:val="21"/>
              </w:rPr>
            </w:pPr>
            <w:r w:rsidRPr="00D10969">
              <w:rPr>
                <w:rFonts w:asciiTheme="minorEastAsia" w:hAnsiTheme="minorEastAsia" w:cs="楷体_GB2312" w:hint="eastAsia"/>
                <w:bCs/>
                <w:w w:val="99"/>
                <w:szCs w:val="21"/>
              </w:rPr>
              <w:t>CHCT-JSGF-</w:t>
            </w:r>
            <w:r w:rsidRPr="00D10969">
              <w:rPr>
                <w:rFonts w:asciiTheme="minorEastAsia" w:hAnsiTheme="minorEastAsia" w:cs="楷体_GB2312"/>
                <w:bCs/>
                <w:w w:val="99"/>
                <w:szCs w:val="21"/>
              </w:rPr>
              <w:t>025</w:t>
            </w:r>
            <w:r w:rsidRPr="00D10969">
              <w:rPr>
                <w:rFonts w:asciiTheme="minorEastAsia" w:hAnsiTheme="minorEastAsia" w:cs="楷体_GB2312" w:hint="eastAsia"/>
                <w:bCs/>
                <w:w w:val="99"/>
                <w:szCs w:val="21"/>
              </w:rPr>
              <w:t>-</w:t>
            </w:r>
            <w:r w:rsidRPr="00D10969">
              <w:rPr>
                <w:rFonts w:asciiTheme="minorEastAsia" w:hAnsiTheme="minorEastAsia" w:cs="楷体_GB2312"/>
                <w:bCs/>
                <w:w w:val="99"/>
                <w:szCs w:val="21"/>
              </w:rPr>
              <w:t>2017</w:t>
            </w:r>
            <w:r w:rsidRPr="00D10969">
              <w:rPr>
                <w:rFonts w:ascii="楷体_GB2312" w:eastAsia="楷体_GB2312" w:hAnsi="楷体_GB2312" w:cs="楷体_GB2312" w:hint="eastAsia"/>
                <w:bCs/>
                <w:szCs w:val="21"/>
              </w:rPr>
              <w:t>《智能家居系统互联互通技术规范》</w:t>
            </w:r>
          </w:p>
        </w:tc>
        <w:tc>
          <w:tcPr>
            <w:tcW w:w="2694" w:type="dxa"/>
          </w:tcPr>
          <w:p w:rsidR="00356A2F" w:rsidRPr="00D10969" w:rsidRDefault="00356A2F" w:rsidP="00356A2F">
            <w:pPr>
              <w:jc w:val="left"/>
              <w:rPr>
                <w:rFonts w:ascii="宋体"/>
                <w:szCs w:val="21"/>
              </w:rPr>
            </w:pPr>
            <w:r w:rsidRPr="00D10969">
              <w:rPr>
                <w:rFonts w:asciiTheme="minorEastAsia" w:hAnsiTheme="minorEastAsia" w:cs="楷体_GB2312"/>
                <w:bCs/>
                <w:w w:val="99"/>
                <w:szCs w:val="21"/>
              </w:rPr>
              <w:t>CHCT-05-001-2017</w:t>
            </w:r>
            <w:r w:rsidRPr="00D10969">
              <w:rPr>
                <w:rFonts w:asciiTheme="minorEastAsia" w:hAnsiTheme="minorEastAsia" w:cs="楷体_GB2312" w:hint="eastAsia"/>
                <w:bCs/>
                <w:w w:val="99"/>
                <w:szCs w:val="21"/>
              </w:rPr>
              <w:t>《</w:t>
            </w:r>
            <w:r w:rsidRPr="00D10969">
              <w:rPr>
                <w:rFonts w:ascii="楷体_GB2312" w:eastAsia="楷体_GB2312" w:hAnsi="楷体_GB2312" w:cs="楷体_GB2312" w:hint="eastAsia"/>
                <w:bCs/>
                <w:szCs w:val="21"/>
              </w:rPr>
              <w:t>智能家居系统互联互通认证规则》</w:t>
            </w:r>
          </w:p>
        </w:tc>
        <w:tc>
          <w:tcPr>
            <w:tcW w:w="567" w:type="dxa"/>
          </w:tcPr>
          <w:p w:rsidR="00356A2F" w:rsidRPr="00A0671F" w:rsidRDefault="00356A2F" w:rsidP="00356A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A2F" w:rsidRPr="00A0671F" w:rsidRDefault="00356A2F" w:rsidP="00356A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6A2F" w:rsidRPr="00A0671F" w:rsidRDefault="00356A2F" w:rsidP="00356A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</w:tcPr>
          <w:p w:rsidR="00356A2F" w:rsidRPr="00A0671F" w:rsidRDefault="00356A2F" w:rsidP="00356A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356A2F">
      <w:pPr>
        <w:jc w:val="center"/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356A2F" w:rsidRDefault="00356A2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76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9"/>
        <w:gridCol w:w="2292"/>
        <w:gridCol w:w="2123"/>
        <w:gridCol w:w="494"/>
        <w:gridCol w:w="446"/>
        <w:gridCol w:w="1925"/>
        <w:gridCol w:w="1404"/>
      </w:tblGrid>
      <w:tr w:rsidR="00356A2F" w:rsidRPr="009B17E5" w:rsidTr="00356A2F">
        <w:trPr>
          <w:trHeight w:val="1178"/>
        </w:trPr>
        <w:tc>
          <w:tcPr>
            <w:tcW w:w="107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2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9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44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925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56A2F" w:rsidRPr="00A0671F" w:rsidTr="00356A2F">
        <w:trPr>
          <w:trHeight w:val="1730"/>
        </w:trPr>
        <w:tc>
          <w:tcPr>
            <w:tcW w:w="1079" w:type="dxa"/>
          </w:tcPr>
          <w:p w:rsidR="00356A2F" w:rsidRPr="00356A2F" w:rsidRDefault="00356A2F" w:rsidP="005D43A8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56A2F">
              <w:rPr>
                <w:rFonts w:ascii="楷体_GB2312" w:eastAsia="楷体_GB2312" w:hAnsi="楷体_GB2312" w:cs="楷体_GB2312" w:hint="eastAsia"/>
                <w:bCs/>
                <w:szCs w:val="21"/>
              </w:rPr>
              <w:t>智能家居系统互连互通认证</w:t>
            </w:r>
          </w:p>
        </w:tc>
        <w:tc>
          <w:tcPr>
            <w:tcW w:w="2292" w:type="dxa"/>
          </w:tcPr>
          <w:p w:rsidR="00356A2F" w:rsidRPr="00356A2F" w:rsidRDefault="00356A2F" w:rsidP="00356A2F">
            <w:pPr>
              <w:jc w:val="left"/>
              <w:rPr>
                <w:rFonts w:ascii="宋体"/>
                <w:szCs w:val="21"/>
              </w:rPr>
            </w:pPr>
            <w:r w:rsidRPr="00356A2F">
              <w:rPr>
                <w:rFonts w:asciiTheme="minorEastAsia" w:hAnsiTheme="minorEastAsia" w:cs="楷体_GB2312" w:hint="eastAsia"/>
                <w:bCs/>
                <w:w w:val="99"/>
                <w:szCs w:val="21"/>
              </w:rPr>
              <w:t>CHCT-JSGF-</w:t>
            </w:r>
            <w:r w:rsidRPr="00356A2F">
              <w:rPr>
                <w:rFonts w:asciiTheme="minorEastAsia" w:hAnsiTheme="minorEastAsia" w:cs="楷体_GB2312"/>
                <w:bCs/>
                <w:w w:val="99"/>
                <w:szCs w:val="21"/>
              </w:rPr>
              <w:t>025</w:t>
            </w:r>
            <w:r w:rsidRPr="00356A2F">
              <w:rPr>
                <w:rFonts w:asciiTheme="minorEastAsia" w:hAnsiTheme="minorEastAsia" w:cs="楷体_GB2312" w:hint="eastAsia"/>
                <w:bCs/>
                <w:w w:val="99"/>
                <w:szCs w:val="21"/>
              </w:rPr>
              <w:t>-</w:t>
            </w:r>
            <w:r w:rsidRPr="00356A2F">
              <w:rPr>
                <w:rFonts w:asciiTheme="minorEastAsia" w:hAnsiTheme="minorEastAsia" w:cs="楷体_GB2312"/>
                <w:bCs/>
                <w:w w:val="99"/>
                <w:szCs w:val="21"/>
              </w:rPr>
              <w:t>2017</w:t>
            </w:r>
            <w:r w:rsidRPr="00356A2F">
              <w:rPr>
                <w:rFonts w:ascii="楷体_GB2312" w:eastAsia="楷体_GB2312" w:hAnsi="楷体_GB2312" w:cs="楷体_GB2312" w:hint="eastAsia"/>
                <w:bCs/>
                <w:szCs w:val="21"/>
              </w:rPr>
              <w:t>《智能家居系统互联互通技术规范》</w:t>
            </w:r>
          </w:p>
        </w:tc>
        <w:tc>
          <w:tcPr>
            <w:tcW w:w="2123" w:type="dxa"/>
          </w:tcPr>
          <w:p w:rsidR="00356A2F" w:rsidRPr="00356A2F" w:rsidRDefault="00356A2F" w:rsidP="00356A2F">
            <w:pPr>
              <w:jc w:val="left"/>
              <w:rPr>
                <w:rFonts w:ascii="宋体"/>
                <w:szCs w:val="21"/>
              </w:rPr>
            </w:pPr>
            <w:r w:rsidRPr="00356A2F">
              <w:rPr>
                <w:rFonts w:asciiTheme="minorEastAsia" w:hAnsiTheme="minorEastAsia" w:cs="楷体_GB2312"/>
                <w:bCs/>
                <w:w w:val="99"/>
                <w:szCs w:val="21"/>
              </w:rPr>
              <w:t>CHCT-05-001-2017</w:t>
            </w:r>
            <w:r w:rsidRPr="00356A2F">
              <w:rPr>
                <w:rFonts w:asciiTheme="minorEastAsia" w:hAnsiTheme="minorEastAsia" w:cs="楷体_GB2312" w:hint="eastAsia"/>
                <w:bCs/>
                <w:w w:val="99"/>
                <w:szCs w:val="21"/>
              </w:rPr>
              <w:t>《</w:t>
            </w:r>
            <w:r w:rsidRPr="00356A2F">
              <w:rPr>
                <w:rFonts w:ascii="楷体_GB2312" w:eastAsia="楷体_GB2312" w:hAnsi="楷体_GB2312" w:cs="楷体_GB2312" w:hint="eastAsia"/>
                <w:bCs/>
                <w:szCs w:val="21"/>
              </w:rPr>
              <w:t>智能家居系统互联互通认证规则》</w:t>
            </w:r>
          </w:p>
        </w:tc>
        <w:tc>
          <w:tcPr>
            <w:tcW w:w="494" w:type="dxa"/>
          </w:tcPr>
          <w:p w:rsidR="00356A2F" w:rsidRPr="00A0671F" w:rsidRDefault="00356A2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356A2F" w:rsidRPr="00A0671F" w:rsidRDefault="00356A2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5" w:type="dxa"/>
          </w:tcPr>
          <w:p w:rsidR="00356A2F" w:rsidRPr="00A0671F" w:rsidRDefault="00356A2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356A2F" w:rsidRPr="00A0671F" w:rsidRDefault="00356A2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6CE2" w:rsidRDefault="001A6CE2" w:rsidP="00E731B5">
      <w:pPr>
        <w:rPr>
          <w:rFonts w:ascii="宋体" w:cs="宋体"/>
          <w:color w:val="000000"/>
          <w:kern w:val="0"/>
          <w:sz w:val="22"/>
          <w:highlight w:val="yellow"/>
        </w:rPr>
      </w:pPr>
    </w:p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356A2F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E0034E">
        <w:rPr>
          <w:rFonts w:ascii="宋体" w:cs="宋体" w:hint="eastAsia"/>
          <w:color w:val="000000"/>
          <w:kern w:val="0"/>
          <w:sz w:val="22"/>
        </w:rPr>
        <w:t>o</w:t>
      </w:r>
      <w:r w:rsidR="00356A2F">
        <w:rPr>
          <w:rFonts w:ascii="宋体" w:cs="宋体" w:hint="eastAsia"/>
          <w:color w:val="000000"/>
          <w:kern w:val="0"/>
          <w:sz w:val="22"/>
        </w:rPr>
        <w:t>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356A2F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356A2F">
        <w:rPr>
          <w:rFonts w:ascii="宋体" w:cs="宋体" w:hint="eastAsia"/>
          <w:color w:val="000000"/>
          <w:kern w:val="0"/>
          <w:sz w:val="22"/>
        </w:rPr>
        <w:t xml:space="preserve"> </w:t>
      </w:r>
      <w:r w:rsidR="00356A2F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356A2F">
        <w:rPr>
          <w:rFonts w:ascii="宋体" w:cs="宋体" w:hint="eastAsia"/>
          <w:color w:val="000000"/>
          <w:kern w:val="0"/>
          <w:sz w:val="22"/>
        </w:rPr>
        <w:t>防水认证</w:t>
      </w:r>
    </w:p>
    <w:p w:rsidR="00441A55" w:rsidRPr="00441A55" w:rsidRDefault="00E731B5" w:rsidP="00356A2F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□无风感</w:t>
      </w:r>
      <w:r w:rsidR="006B7A52" w:rsidRPr="00441A55">
        <w:rPr>
          <w:rFonts w:ascii="宋体" w:cs="宋体" w:hint="eastAsia"/>
          <w:color w:val="000000"/>
          <w:kern w:val="0"/>
          <w:sz w:val="22"/>
        </w:rPr>
        <w:t>空调</w:t>
      </w:r>
      <w:r w:rsidR="00E0034E">
        <w:rPr>
          <w:rFonts w:ascii="宋体" w:cs="宋体" w:hint="eastAsia"/>
          <w:color w:val="000000"/>
          <w:kern w:val="0"/>
          <w:sz w:val="22"/>
        </w:rPr>
        <w:t>性能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="00356A2F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="00356A2F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356A2F"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E731B5" w:rsidRDefault="00356A2F" w:rsidP="00356A2F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智能家居系统互联互通认证</w:t>
      </w:r>
    </w:p>
    <w:p w:rsidR="00356A2F" w:rsidRDefault="00356A2F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1A6CE2">
        <w:rPr>
          <w:rFonts w:ascii="宋体" w:cs="宋体" w:hint="eastAsia"/>
          <w:kern w:val="0"/>
          <w:sz w:val="22"/>
          <w:highlight w:val="yellow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8B" w:rsidRDefault="00131E8B" w:rsidP="009115D3">
      <w:r>
        <w:separator/>
      </w:r>
    </w:p>
  </w:endnote>
  <w:endnote w:type="continuationSeparator" w:id="1">
    <w:p w:rsidR="00131E8B" w:rsidRDefault="00131E8B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8B" w:rsidRDefault="00131E8B" w:rsidP="009115D3">
      <w:r>
        <w:separator/>
      </w:r>
    </w:p>
  </w:footnote>
  <w:footnote w:type="continuationSeparator" w:id="1">
    <w:p w:rsidR="00131E8B" w:rsidRDefault="00131E8B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30B75"/>
    <w:rsid w:val="000730BF"/>
    <w:rsid w:val="0009644B"/>
    <w:rsid w:val="0009653C"/>
    <w:rsid w:val="000B1BF8"/>
    <w:rsid w:val="00101BCD"/>
    <w:rsid w:val="00131E8B"/>
    <w:rsid w:val="00136E83"/>
    <w:rsid w:val="001475D6"/>
    <w:rsid w:val="001A0A3C"/>
    <w:rsid w:val="001A5BAE"/>
    <w:rsid w:val="001A6CE2"/>
    <w:rsid w:val="001E0EFE"/>
    <w:rsid w:val="001E4661"/>
    <w:rsid w:val="002049B6"/>
    <w:rsid w:val="00227567"/>
    <w:rsid w:val="002349F5"/>
    <w:rsid w:val="002475E7"/>
    <w:rsid w:val="00266568"/>
    <w:rsid w:val="002A7D52"/>
    <w:rsid w:val="002E6F2B"/>
    <w:rsid w:val="002F7DEC"/>
    <w:rsid w:val="00311C0D"/>
    <w:rsid w:val="00316D48"/>
    <w:rsid w:val="00332B0B"/>
    <w:rsid w:val="00356A2F"/>
    <w:rsid w:val="00384668"/>
    <w:rsid w:val="003B5762"/>
    <w:rsid w:val="003E3219"/>
    <w:rsid w:val="003F31CE"/>
    <w:rsid w:val="00441A55"/>
    <w:rsid w:val="00456E61"/>
    <w:rsid w:val="004B252E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24CE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6D3F9F"/>
    <w:rsid w:val="0074019E"/>
    <w:rsid w:val="007538F8"/>
    <w:rsid w:val="007B1703"/>
    <w:rsid w:val="007D043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9D6F09"/>
    <w:rsid w:val="00A029F3"/>
    <w:rsid w:val="00A0671F"/>
    <w:rsid w:val="00A143A3"/>
    <w:rsid w:val="00A536E6"/>
    <w:rsid w:val="00A62A3E"/>
    <w:rsid w:val="00AB5BB6"/>
    <w:rsid w:val="00B411ED"/>
    <w:rsid w:val="00B4498A"/>
    <w:rsid w:val="00B97ECD"/>
    <w:rsid w:val="00BB47B4"/>
    <w:rsid w:val="00BC776A"/>
    <w:rsid w:val="00BF43C3"/>
    <w:rsid w:val="00C245A8"/>
    <w:rsid w:val="00C5058A"/>
    <w:rsid w:val="00C55D5D"/>
    <w:rsid w:val="00C610F9"/>
    <w:rsid w:val="00C7758F"/>
    <w:rsid w:val="00CA5687"/>
    <w:rsid w:val="00D10969"/>
    <w:rsid w:val="00D72396"/>
    <w:rsid w:val="00DE4CE5"/>
    <w:rsid w:val="00E0034E"/>
    <w:rsid w:val="00E13FCC"/>
    <w:rsid w:val="00E27BFF"/>
    <w:rsid w:val="00E30F7D"/>
    <w:rsid w:val="00E35A65"/>
    <w:rsid w:val="00E45DE1"/>
    <w:rsid w:val="00E514DC"/>
    <w:rsid w:val="00E731B5"/>
    <w:rsid w:val="00E86BC5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5</cp:revision>
  <dcterms:created xsi:type="dcterms:W3CDTF">2017-03-03T05:16:00Z</dcterms:created>
  <dcterms:modified xsi:type="dcterms:W3CDTF">2017-03-03T05:26:00Z</dcterms:modified>
</cp:coreProperties>
</file>